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3FE7" w14:textId="77777777" w:rsidR="00BC7C03" w:rsidRPr="002D18EA" w:rsidRDefault="003C5824" w:rsidP="003C5824">
      <w:pPr>
        <w:jc w:val="right"/>
        <w:rPr>
          <w:rFonts w:ascii="Arial" w:hAnsi="Arial" w:cs="Arial"/>
          <w:szCs w:val="22"/>
        </w:rPr>
      </w:pPr>
      <w:r w:rsidRPr="003C5824">
        <w:rPr>
          <w:rFonts w:ascii="Arial" w:hAnsi="Arial" w:cs="Arial"/>
          <w:noProof/>
          <w:szCs w:val="22"/>
          <w:lang w:eastAsia="ja-JP"/>
        </w:rPr>
        <w:drawing>
          <wp:inline distT="0" distB="0" distL="0" distR="0" wp14:anchorId="75AB258A" wp14:editId="41CC0842">
            <wp:extent cx="1610225" cy="821816"/>
            <wp:effectExtent l="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225" cy="82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37669" w14:textId="77777777" w:rsidR="003C5824" w:rsidRDefault="003C5824" w:rsidP="00F05AF5">
      <w:pPr>
        <w:jc w:val="both"/>
        <w:rPr>
          <w:rFonts w:ascii="Corbel" w:hAnsi="Corbel" w:cs="Arial"/>
          <w:b/>
          <w:szCs w:val="22"/>
        </w:rPr>
      </w:pPr>
    </w:p>
    <w:p w14:paraId="76C2466D" w14:textId="77777777" w:rsidR="003C5824" w:rsidRPr="003C5824" w:rsidRDefault="003C5824" w:rsidP="003C5824">
      <w:pPr>
        <w:jc w:val="center"/>
        <w:rPr>
          <w:rFonts w:ascii="Corbel" w:hAnsi="Corbel" w:cs="Arial"/>
          <w:b/>
          <w:sz w:val="24"/>
          <w:szCs w:val="24"/>
        </w:rPr>
      </w:pPr>
      <w:r w:rsidRPr="003C5824">
        <w:rPr>
          <w:rFonts w:ascii="Corbel" w:hAnsi="Corbel" w:cs="Arial"/>
          <w:b/>
          <w:sz w:val="24"/>
          <w:szCs w:val="24"/>
        </w:rPr>
        <w:t>JOB DESCRIPTION</w:t>
      </w:r>
    </w:p>
    <w:p w14:paraId="1614AADA" w14:textId="77777777" w:rsidR="003C5824" w:rsidRDefault="003C5824" w:rsidP="00F05AF5">
      <w:pPr>
        <w:jc w:val="both"/>
        <w:rPr>
          <w:rFonts w:ascii="Corbel" w:hAnsi="Corbel" w:cs="Arial"/>
          <w:b/>
          <w:szCs w:val="22"/>
        </w:rPr>
      </w:pPr>
    </w:p>
    <w:tbl>
      <w:tblPr>
        <w:tblpPr w:leftFromText="180" w:rightFromText="180" w:vertAnchor="page" w:horzAnchor="margin" w:tblpY="3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5699"/>
      </w:tblGrid>
      <w:tr w:rsidR="003C5824" w:rsidRPr="00F77910" w14:paraId="01901E98" w14:textId="77777777" w:rsidTr="003C5824">
        <w:trPr>
          <w:trHeight w:val="481"/>
        </w:trPr>
        <w:tc>
          <w:tcPr>
            <w:tcW w:w="2823" w:type="dxa"/>
            <w:shd w:val="clear" w:color="auto" w:fill="BFBFBF"/>
          </w:tcPr>
          <w:p w14:paraId="31EB2C5C" w14:textId="77777777" w:rsidR="003C5824" w:rsidRPr="00F77910" w:rsidRDefault="003C5824" w:rsidP="003C5824">
            <w:pPr>
              <w:rPr>
                <w:rFonts w:ascii="Corbel" w:hAnsi="Corbel" w:cs="Arial"/>
                <w:b/>
                <w:szCs w:val="22"/>
              </w:rPr>
            </w:pPr>
            <w:r w:rsidRPr="00F77910">
              <w:rPr>
                <w:rFonts w:ascii="Corbel" w:hAnsi="Corbel" w:cs="Arial"/>
                <w:b/>
                <w:szCs w:val="22"/>
              </w:rPr>
              <w:t xml:space="preserve">Job Title: </w:t>
            </w:r>
          </w:p>
        </w:tc>
        <w:tc>
          <w:tcPr>
            <w:tcW w:w="5699" w:type="dxa"/>
            <w:shd w:val="clear" w:color="auto" w:fill="auto"/>
          </w:tcPr>
          <w:p w14:paraId="2611A3FC" w14:textId="77777777" w:rsidR="003C5824" w:rsidRDefault="00B1206B" w:rsidP="003C5824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Postdoctoral Research Fellow</w:t>
            </w:r>
          </w:p>
          <w:p w14:paraId="0DCCB6DE" w14:textId="77777777" w:rsidR="00FB5B7C" w:rsidRPr="00F77910" w:rsidRDefault="00FB5B7C" w:rsidP="003C5824">
            <w:pPr>
              <w:rPr>
                <w:rFonts w:ascii="Corbel" w:hAnsi="Corbel" w:cs="Arial"/>
                <w:szCs w:val="22"/>
              </w:rPr>
            </w:pPr>
          </w:p>
        </w:tc>
      </w:tr>
      <w:tr w:rsidR="003C5824" w:rsidRPr="00F77910" w14:paraId="20561CA4" w14:textId="77777777" w:rsidTr="003C5824">
        <w:trPr>
          <w:trHeight w:val="417"/>
        </w:trPr>
        <w:tc>
          <w:tcPr>
            <w:tcW w:w="2823" w:type="dxa"/>
            <w:shd w:val="clear" w:color="auto" w:fill="BFBFBF"/>
          </w:tcPr>
          <w:p w14:paraId="10F26CB0" w14:textId="77777777" w:rsidR="003C5824" w:rsidRPr="00F77910" w:rsidRDefault="003C5824" w:rsidP="003C5824">
            <w:pPr>
              <w:pStyle w:val="Heading1"/>
              <w:jc w:val="left"/>
              <w:rPr>
                <w:rFonts w:ascii="Corbel" w:hAnsi="Corbel" w:cs="Arial"/>
                <w:color w:val="auto"/>
                <w:szCs w:val="22"/>
              </w:rPr>
            </w:pPr>
            <w:r w:rsidRPr="00F77910">
              <w:rPr>
                <w:rFonts w:ascii="Corbel" w:hAnsi="Corbel" w:cs="Arial"/>
                <w:color w:val="auto"/>
                <w:szCs w:val="22"/>
              </w:rPr>
              <w:t>Department / Unit:</w:t>
            </w:r>
          </w:p>
        </w:tc>
        <w:tc>
          <w:tcPr>
            <w:tcW w:w="5699" w:type="dxa"/>
            <w:shd w:val="clear" w:color="auto" w:fill="auto"/>
          </w:tcPr>
          <w:p w14:paraId="3F4049A5" w14:textId="77777777" w:rsidR="003C5824" w:rsidRPr="00F77910" w:rsidRDefault="00B1206B" w:rsidP="003C5824">
            <w:pPr>
              <w:pStyle w:val="Heading1"/>
              <w:rPr>
                <w:rFonts w:ascii="Corbel" w:hAnsi="Corbel" w:cs="Arial"/>
                <w:b w:val="0"/>
                <w:color w:val="auto"/>
                <w:szCs w:val="22"/>
              </w:rPr>
            </w:pPr>
            <w:r>
              <w:rPr>
                <w:rFonts w:ascii="Corbel" w:hAnsi="Corbel" w:cs="Arial"/>
                <w:b w:val="0"/>
                <w:color w:val="auto"/>
                <w:szCs w:val="22"/>
              </w:rPr>
              <w:t>Psychology</w:t>
            </w:r>
          </w:p>
        </w:tc>
      </w:tr>
      <w:tr w:rsidR="003C5824" w:rsidRPr="00F77910" w14:paraId="290D4EE5" w14:textId="77777777" w:rsidTr="003C5824">
        <w:trPr>
          <w:trHeight w:val="420"/>
        </w:trPr>
        <w:tc>
          <w:tcPr>
            <w:tcW w:w="2823" w:type="dxa"/>
            <w:shd w:val="clear" w:color="auto" w:fill="BFBFBF"/>
          </w:tcPr>
          <w:p w14:paraId="22958BB5" w14:textId="77777777" w:rsidR="003C5824" w:rsidRPr="00F77910" w:rsidRDefault="003C5824" w:rsidP="003C5824">
            <w:pPr>
              <w:rPr>
                <w:rFonts w:ascii="Corbel" w:hAnsi="Corbel" w:cs="Arial"/>
                <w:b/>
                <w:i/>
                <w:szCs w:val="22"/>
              </w:rPr>
            </w:pPr>
            <w:r w:rsidRPr="00F77910">
              <w:rPr>
                <w:rFonts w:ascii="Corbel" w:hAnsi="Corbel" w:cs="Arial"/>
                <w:b/>
                <w:szCs w:val="22"/>
              </w:rPr>
              <w:t xml:space="preserve">Job type </w:t>
            </w:r>
          </w:p>
        </w:tc>
        <w:tc>
          <w:tcPr>
            <w:tcW w:w="5699" w:type="dxa"/>
            <w:shd w:val="clear" w:color="auto" w:fill="auto"/>
          </w:tcPr>
          <w:p w14:paraId="5E1D6735" w14:textId="77777777" w:rsidR="003C5824" w:rsidRPr="00F77910" w:rsidRDefault="003C5824" w:rsidP="00FF6C3D">
            <w:pPr>
              <w:rPr>
                <w:rFonts w:ascii="Corbel" w:hAnsi="Corbel" w:cs="Arial"/>
                <w:szCs w:val="22"/>
              </w:rPr>
            </w:pPr>
          </w:p>
        </w:tc>
      </w:tr>
      <w:tr w:rsidR="003C5824" w:rsidRPr="00F77910" w14:paraId="6F25BD2F" w14:textId="77777777" w:rsidTr="003C5824">
        <w:trPr>
          <w:trHeight w:val="413"/>
        </w:trPr>
        <w:tc>
          <w:tcPr>
            <w:tcW w:w="2823" w:type="dxa"/>
            <w:shd w:val="clear" w:color="auto" w:fill="BFBFBF"/>
          </w:tcPr>
          <w:p w14:paraId="7E987D95" w14:textId="77777777" w:rsidR="003C5824" w:rsidRPr="00F77910" w:rsidRDefault="003C5824" w:rsidP="003C5824">
            <w:pPr>
              <w:rPr>
                <w:rFonts w:ascii="Corbel" w:hAnsi="Corbel" w:cs="Arial"/>
                <w:b/>
                <w:szCs w:val="22"/>
              </w:rPr>
            </w:pPr>
            <w:r w:rsidRPr="00F77910">
              <w:rPr>
                <w:rFonts w:ascii="Corbel" w:hAnsi="Corbel" w:cs="Arial"/>
                <w:b/>
                <w:szCs w:val="22"/>
              </w:rPr>
              <w:t>Grade:</w:t>
            </w:r>
            <w:r w:rsidRPr="00F77910">
              <w:rPr>
                <w:rFonts w:ascii="Corbel" w:hAnsi="Corbel" w:cs="Arial"/>
                <w:b/>
                <w:szCs w:val="22"/>
              </w:rPr>
              <w:tab/>
            </w:r>
          </w:p>
        </w:tc>
        <w:tc>
          <w:tcPr>
            <w:tcW w:w="5699" w:type="dxa"/>
            <w:shd w:val="clear" w:color="auto" w:fill="auto"/>
          </w:tcPr>
          <w:p w14:paraId="3B16A787" w14:textId="77777777" w:rsidR="003C5824" w:rsidRPr="00F77910" w:rsidRDefault="0067214A" w:rsidP="003C5824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7</w:t>
            </w:r>
          </w:p>
        </w:tc>
      </w:tr>
      <w:tr w:rsidR="003C5824" w:rsidRPr="00F77910" w14:paraId="48630375" w14:textId="77777777" w:rsidTr="003C5824">
        <w:trPr>
          <w:trHeight w:val="418"/>
        </w:trPr>
        <w:tc>
          <w:tcPr>
            <w:tcW w:w="2823" w:type="dxa"/>
            <w:shd w:val="clear" w:color="auto" w:fill="BFBFBF"/>
          </w:tcPr>
          <w:p w14:paraId="15D7976F" w14:textId="77777777" w:rsidR="003C5824" w:rsidRPr="00F77910" w:rsidRDefault="003C5824" w:rsidP="003C5824">
            <w:pPr>
              <w:rPr>
                <w:rFonts w:ascii="Corbel" w:hAnsi="Corbel" w:cs="Arial"/>
                <w:b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Accountable</w:t>
            </w:r>
            <w:r w:rsidRPr="00F77910">
              <w:rPr>
                <w:rFonts w:ascii="Corbel" w:hAnsi="Corbel" w:cs="Arial"/>
                <w:b/>
                <w:szCs w:val="22"/>
              </w:rPr>
              <w:t xml:space="preserve"> to:</w:t>
            </w:r>
            <w:r w:rsidRPr="00F77910">
              <w:rPr>
                <w:rFonts w:ascii="Corbel" w:hAnsi="Corbel" w:cs="Arial"/>
                <w:b/>
                <w:szCs w:val="22"/>
              </w:rPr>
              <w:tab/>
            </w:r>
          </w:p>
        </w:tc>
        <w:tc>
          <w:tcPr>
            <w:tcW w:w="5699" w:type="dxa"/>
            <w:shd w:val="clear" w:color="auto" w:fill="auto"/>
          </w:tcPr>
          <w:p w14:paraId="0AD92B69" w14:textId="77777777" w:rsidR="003C5824" w:rsidRPr="00F77910" w:rsidRDefault="00B1206B" w:rsidP="003C5824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Professor Kathy Rastle (Principal Investigator)</w:t>
            </w:r>
          </w:p>
        </w:tc>
      </w:tr>
      <w:tr w:rsidR="003C5824" w:rsidRPr="00F77910" w14:paraId="43D7DD87" w14:textId="77777777" w:rsidTr="003C5824">
        <w:trPr>
          <w:trHeight w:val="516"/>
        </w:trPr>
        <w:tc>
          <w:tcPr>
            <w:tcW w:w="2823" w:type="dxa"/>
            <w:shd w:val="clear" w:color="auto" w:fill="BFBFBF"/>
          </w:tcPr>
          <w:p w14:paraId="19886EB5" w14:textId="77777777" w:rsidR="003C5824" w:rsidRPr="00F77910" w:rsidRDefault="003C5824" w:rsidP="003C5824">
            <w:pPr>
              <w:rPr>
                <w:rFonts w:ascii="Corbel" w:hAnsi="Corbel" w:cs="Arial"/>
                <w:b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Accountable</w:t>
            </w:r>
            <w:r w:rsidRPr="00F77910">
              <w:rPr>
                <w:rFonts w:ascii="Corbel" w:hAnsi="Corbel" w:cs="Arial"/>
                <w:b/>
                <w:szCs w:val="22"/>
              </w:rPr>
              <w:t xml:space="preserve"> for:    </w:t>
            </w:r>
          </w:p>
          <w:p w14:paraId="220BC902" w14:textId="77777777" w:rsidR="003C5824" w:rsidRPr="00F77910" w:rsidRDefault="003C5824" w:rsidP="003C5824">
            <w:pPr>
              <w:rPr>
                <w:rFonts w:ascii="Corbel" w:hAnsi="Corbel" w:cs="Arial"/>
                <w:i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392B0E7F" w14:textId="77777777" w:rsidR="003C5824" w:rsidRPr="00F77910" w:rsidRDefault="003C5824" w:rsidP="003C5824">
            <w:pPr>
              <w:rPr>
                <w:rFonts w:ascii="Corbel" w:hAnsi="Corbel" w:cs="Arial"/>
                <w:szCs w:val="22"/>
              </w:rPr>
            </w:pPr>
          </w:p>
        </w:tc>
      </w:tr>
      <w:tr w:rsidR="003C5824" w:rsidRPr="00F77910" w14:paraId="62E7CEC2" w14:textId="77777777" w:rsidTr="003C5824">
        <w:trPr>
          <w:trHeight w:val="351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B5A5125" w14:textId="77777777" w:rsidR="003C5824" w:rsidRPr="00F77910" w:rsidRDefault="003C5824" w:rsidP="003C5824">
            <w:pPr>
              <w:rPr>
                <w:rFonts w:ascii="Corbel" w:hAnsi="Corbel" w:cs="Arial"/>
                <w:b/>
                <w:i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Purpose of the Post</w:t>
            </w:r>
          </w:p>
        </w:tc>
      </w:tr>
      <w:tr w:rsidR="003C5824" w:rsidRPr="00F77910" w14:paraId="7751DDA0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71F3CBE7" w14:textId="78C9CEFE" w:rsidR="00B1206B" w:rsidRDefault="00BA2E88" w:rsidP="00BA2E8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To carry</w:t>
            </w:r>
            <w:r w:rsidRPr="00563F6A">
              <w:rPr>
                <w:rFonts w:ascii="Corbel" w:hAnsi="Corbel"/>
              </w:rPr>
              <w:t xml:space="preserve"> research activit</w:t>
            </w:r>
            <w:r>
              <w:rPr>
                <w:rFonts w:ascii="Corbel" w:hAnsi="Corbel"/>
              </w:rPr>
              <w:t>y in the field of</w:t>
            </w:r>
            <w:r w:rsidR="00B1206B">
              <w:rPr>
                <w:rFonts w:ascii="Corbel" w:hAnsi="Corbel"/>
              </w:rPr>
              <w:t xml:space="preserve"> language sciences in collaboration with an international research group based across the UK (Kathy Rastle), Belgium (Marc Brysbaert), and Italy (Marco Marelli). </w:t>
            </w:r>
            <w:r w:rsidR="00544F96">
              <w:rPr>
                <w:rFonts w:ascii="Corbel" w:hAnsi="Corbel"/>
              </w:rPr>
              <w:t xml:space="preserve">The postholder will work with another postdoctoral fellow on the project (Maria Korochkina) who has designed a corpus of children’s literature. </w:t>
            </w:r>
            <w:r w:rsidR="00B53F03">
              <w:rPr>
                <w:rFonts w:ascii="Corbel" w:hAnsi="Corbel"/>
              </w:rPr>
              <w:t xml:space="preserve">The postholder will take a leading role in designing, analysing, and documenting experiments with children and adolescents based on insights from the corpus.  The postholder will also contribute to the dissemination of </w:t>
            </w:r>
            <w:r w:rsidR="00B1206B">
              <w:rPr>
                <w:rFonts w:ascii="Corbel" w:hAnsi="Corbel"/>
              </w:rPr>
              <w:t xml:space="preserve">findings to academic and non-academic audiences. </w:t>
            </w:r>
          </w:p>
          <w:p w14:paraId="30E25E8C" w14:textId="77777777" w:rsidR="003D0522" w:rsidRPr="00F77910" w:rsidRDefault="003D0522" w:rsidP="00BA2E88">
            <w:pPr>
              <w:pStyle w:val="ListParagraph"/>
              <w:ind w:left="0"/>
            </w:pPr>
          </w:p>
        </w:tc>
      </w:tr>
      <w:tr w:rsidR="003C5824" w:rsidRPr="00F77910" w14:paraId="731D0CFD" w14:textId="77777777" w:rsidTr="003C5824">
        <w:trPr>
          <w:trHeight w:val="401"/>
        </w:trPr>
        <w:tc>
          <w:tcPr>
            <w:tcW w:w="8522" w:type="dxa"/>
            <w:gridSpan w:val="2"/>
            <w:shd w:val="clear" w:color="auto" w:fill="A6A6A6" w:themeFill="background1" w:themeFillShade="A6"/>
          </w:tcPr>
          <w:p w14:paraId="1AB028E1" w14:textId="77777777" w:rsidR="003C5824" w:rsidRPr="003C5824" w:rsidRDefault="003C5824" w:rsidP="003C5824">
            <w:pPr>
              <w:jc w:val="both"/>
              <w:rPr>
                <w:rFonts w:ascii="Corbel" w:hAnsi="Corbel"/>
                <w:b/>
                <w:szCs w:val="22"/>
              </w:rPr>
            </w:pPr>
            <w:r w:rsidRPr="003C5824">
              <w:rPr>
                <w:rFonts w:ascii="Corbel" w:hAnsi="Corbel"/>
                <w:b/>
                <w:szCs w:val="22"/>
              </w:rPr>
              <w:t>Key Tasks</w:t>
            </w:r>
          </w:p>
        </w:tc>
      </w:tr>
      <w:tr w:rsidR="003C5824" w:rsidRPr="00F77910" w14:paraId="7A64F027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4EC66898" w14:textId="77777777" w:rsidR="00B1206B" w:rsidRPr="007D1D01" w:rsidRDefault="00B1206B" w:rsidP="00B1206B">
            <w:pPr>
              <w:jc w:val="both"/>
              <w:rPr>
                <w:rFonts w:ascii="Corbel" w:hAnsi="Corbel"/>
                <w:szCs w:val="22"/>
              </w:rPr>
            </w:pPr>
          </w:p>
          <w:p w14:paraId="2CA7792B" w14:textId="77777777" w:rsidR="00B1206B" w:rsidRPr="007D1D01" w:rsidRDefault="00B1206B" w:rsidP="00B1206B">
            <w:pPr>
              <w:numPr>
                <w:ilvl w:val="0"/>
                <w:numId w:val="19"/>
              </w:numPr>
              <w:jc w:val="both"/>
              <w:rPr>
                <w:rFonts w:ascii="Corbel" w:hAnsi="Corbel"/>
                <w:szCs w:val="22"/>
              </w:rPr>
            </w:pPr>
            <w:r w:rsidRPr="007D1D01">
              <w:rPr>
                <w:rFonts w:ascii="Corbel" w:hAnsi="Corbel"/>
                <w:szCs w:val="22"/>
              </w:rPr>
              <w:t xml:space="preserve">To lead the conceptualisation and design of experiments, in collaboration </w:t>
            </w:r>
            <w:r w:rsidR="007D1D01">
              <w:rPr>
                <w:rFonts w:ascii="Corbel" w:hAnsi="Corbel"/>
                <w:szCs w:val="22"/>
              </w:rPr>
              <w:t>with the research group, travelling internationally as necessary</w:t>
            </w:r>
          </w:p>
          <w:p w14:paraId="2FE03A51" w14:textId="77777777" w:rsidR="00B1206B" w:rsidRPr="007D1D01" w:rsidRDefault="00B1206B" w:rsidP="00B1206B">
            <w:pPr>
              <w:jc w:val="both"/>
              <w:rPr>
                <w:rFonts w:ascii="Corbel" w:hAnsi="Corbel"/>
                <w:szCs w:val="22"/>
              </w:rPr>
            </w:pPr>
            <w:r w:rsidRPr="007D1D01">
              <w:rPr>
                <w:rFonts w:ascii="Corbel" w:hAnsi="Corbel"/>
                <w:szCs w:val="22"/>
              </w:rPr>
              <w:t xml:space="preserve"> </w:t>
            </w:r>
          </w:p>
          <w:p w14:paraId="482A0B25" w14:textId="1FB8FD4B" w:rsidR="00B1206B" w:rsidRPr="007D1D01" w:rsidRDefault="007D1D01" w:rsidP="007D1D01">
            <w:pPr>
              <w:numPr>
                <w:ilvl w:val="0"/>
                <w:numId w:val="19"/>
              </w:numPr>
              <w:jc w:val="both"/>
              <w:rPr>
                <w:rFonts w:ascii="Corbel" w:hAnsi="Corbel"/>
                <w:szCs w:val="22"/>
              </w:rPr>
            </w:pPr>
            <w:r w:rsidRPr="007D1D01">
              <w:rPr>
                <w:rFonts w:ascii="Corbel" w:hAnsi="Corbel"/>
                <w:szCs w:val="22"/>
              </w:rPr>
              <w:t>To liaise with and r</w:t>
            </w:r>
            <w:r w:rsidR="00B1206B" w:rsidRPr="007D1D01">
              <w:rPr>
                <w:rFonts w:ascii="Corbel" w:hAnsi="Corbel"/>
                <w:szCs w:val="22"/>
              </w:rPr>
              <w:t xml:space="preserve">ecruit schools to participate </w:t>
            </w:r>
            <w:r w:rsidRPr="007D1D01">
              <w:rPr>
                <w:rFonts w:ascii="Corbel" w:hAnsi="Corbel"/>
                <w:szCs w:val="22"/>
              </w:rPr>
              <w:t>in the research, and to conduct testing sessions with children and adolescents</w:t>
            </w:r>
            <w:r w:rsidR="00544F96">
              <w:rPr>
                <w:rFonts w:ascii="Corbel" w:hAnsi="Corbel"/>
                <w:szCs w:val="22"/>
              </w:rPr>
              <w:t xml:space="preserve"> in schools, in the laboratory, and online.</w:t>
            </w:r>
          </w:p>
          <w:p w14:paraId="0FFA5C7E" w14:textId="77777777" w:rsidR="00B1206B" w:rsidRPr="007D1D01" w:rsidRDefault="00B1206B" w:rsidP="00B1206B">
            <w:pPr>
              <w:pStyle w:val="ListParagraph"/>
            </w:pPr>
          </w:p>
          <w:p w14:paraId="12BAFD48" w14:textId="77777777" w:rsidR="00B1206B" w:rsidRPr="007D1D01" w:rsidRDefault="00B1206B" w:rsidP="00B1206B">
            <w:pPr>
              <w:numPr>
                <w:ilvl w:val="0"/>
                <w:numId w:val="19"/>
              </w:numPr>
              <w:jc w:val="both"/>
              <w:rPr>
                <w:rFonts w:ascii="Corbel" w:hAnsi="Corbel"/>
                <w:szCs w:val="22"/>
              </w:rPr>
            </w:pPr>
            <w:r w:rsidRPr="007D1D01">
              <w:rPr>
                <w:rFonts w:ascii="Corbel" w:hAnsi="Corbel"/>
                <w:szCs w:val="22"/>
              </w:rPr>
              <w:t xml:space="preserve">To manage casual research staff hired to help with the running of experiments.  </w:t>
            </w:r>
          </w:p>
          <w:p w14:paraId="2A936CC7" w14:textId="77777777" w:rsidR="00B1206B" w:rsidRPr="007D1D01" w:rsidRDefault="00B1206B" w:rsidP="00B1206B">
            <w:pPr>
              <w:jc w:val="both"/>
              <w:rPr>
                <w:rFonts w:ascii="Corbel" w:hAnsi="Corbel"/>
                <w:szCs w:val="22"/>
              </w:rPr>
            </w:pPr>
          </w:p>
          <w:p w14:paraId="74C0DBEA" w14:textId="77777777" w:rsidR="00B1206B" w:rsidRPr="007D1D01" w:rsidRDefault="007D1D01" w:rsidP="00B1206B">
            <w:pPr>
              <w:numPr>
                <w:ilvl w:val="0"/>
                <w:numId w:val="19"/>
              </w:numPr>
              <w:jc w:val="both"/>
              <w:rPr>
                <w:rFonts w:ascii="Corbel" w:hAnsi="Corbel"/>
                <w:szCs w:val="22"/>
              </w:rPr>
            </w:pPr>
            <w:r w:rsidRPr="007D1D01">
              <w:rPr>
                <w:rFonts w:ascii="Corbel" w:hAnsi="Corbel"/>
                <w:szCs w:val="22"/>
              </w:rPr>
              <w:t>To analys</w:t>
            </w:r>
            <w:r w:rsidR="00B1206B" w:rsidRPr="007D1D01">
              <w:rPr>
                <w:rFonts w:ascii="Corbel" w:hAnsi="Corbel"/>
                <w:szCs w:val="22"/>
              </w:rPr>
              <w:t xml:space="preserve">e </w:t>
            </w:r>
            <w:r w:rsidRPr="007D1D01">
              <w:rPr>
                <w:rFonts w:ascii="Corbel" w:hAnsi="Corbel"/>
                <w:szCs w:val="22"/>
              </w:rPr>
              <w:t>experimental</w:t>
            </w:r>
            <w:r w:rsidR="00B1206B" w:rsidRPr="007D1D01">
              <w:rPr>
                <w:rFonts w:ascii="Corbel" w:hAnsi="Corbel"/>
                <w:szCs w:val="22"/>
              </w:rPr>
              <w:t xml:space="preserve"> data, using a variety of statistical techniques</w:t>
            </w:r>
            <w:r w:rsidRPr="007D1D01">
              <w:rPr>
                <w:rFonts w:ascii="Corbel" w:hAnsi="Corbel"/>
                <w:szCs w:val="22"/>
              </w:rPr>
              <w:t xml:space="preserve"> including </w:t>
            </w:r>
            <w:r w:rsidR="00B1206B" w:rsidRPr="007D1D01">
              <w:rPr>
                <w:rFonts w:ascii="Corbel" w:hAnsi="Corbel"/>
                <w:szCs w:val="22"/>
              </w:rPr>
              <w:t>multi-level modell</w:t>
            </w:r>
            <w:r w:rsidRPr="007D1D01">
              <w:rPr>
                <w:rFonts w:ascii="Corbel" w:hAnsi="Corbel"/>
                <w:szCs w:val="22"/>
              </w:rPr>
              <w:t>ing</w:t>
            </w:r>
            <w:r w:rsidR="00B1206B" w:rsidRPr="007D1D01">
              <w:rPr>
                <w:rFonts w:ascii="Corbel" w:hAnsi="Corbel"/>
                <w:szCs w:val="22"/>
              </w:rPr>
              <w:t xml:space="preserve">.  </w:t>
            </w:r>
          </w:p>
          <w:p w14:paraId="25C1A71B" w14:textId="77777777" w:rsidR="00B1206B" w:rsidRPr="007D1D01" w:rsidRDefault="00B1206B" w:rsidP="00B1206B">
            <w:pPr>
              <w:jc w:val="both"/>
              <w:rPr>
                <w:rFonts w:ascii="Corbel" w:hAnsi="Corbel"/>
                <w:szCs w:val="22"/>
              </w:rPr>
            </w:pPr>
          </w:p>
          <w:p w14:paraId="11347D78" w14:textId="77777777" w:rsidR="00B1206B" w:rsidRPr="007D1D01" w:rsidRDefault="007D1D01" w:rsidP="00B1206B">
            <w:pPr>
              <w:numPr>
                <w:ilvl w:val="0"/>
                <w:numId w:val="19"/>
              </w:numPr>
              <w:jc w:val="both"/>
              <w:rPr>
                <w:rFonts w:ascii="Corbel" w:hAnsi="Corbel"/>
                <w:szCs w:val="22"/>
              </w:rPr>
            </w:pPr>
            <w:r w:rsidRPr="007D1D01">
              <w:rPr>
                <w:rFonts w:ascii="Corbel" w:hAnsi="Corbel"/>
                <w:szCs w:val="22"/>
              </w:rPr>
              <w:t xml:space="preserve">To make best use of open science tools such as preregistration of hypotheses and analyses, and materials, data, &amp; analysis code transparency. </w:t>
            </w:r>
          </w:p>
          <w:p w14:paraId="25BE2316" w14:textId="77777777" w:rsidR="00B1206B" w:rsidRPr="007D1D01" w:rsidRDefault="00B1206B" w:rsidP="00B1206B">
            <w:pPr>
              <w:pStyle w:val="ListParagraph"/>
            </w:pPr>
          </w:p>
          <w:p w14:paraId="0A54C934" w14:textId="77777777" w:rsidR="00B1206B" w:rsidRPr="007D1D01" w:rsidRDefault="00B1206B" w:rsidP="00B1206B">
            <w:pPr>
              <w:numPr>
                <w:ilvl w:val="0"/>
                <w:numId w:val="19"/>
              </w:numPr>
              <w:jc w:val="both"/>
              <w:rPr>
                <w:rFonts w:ascii="Corbel" w:hAnsi="Corbel"/>
                <w:szCs w:val="22"/>
              </w:rPr>
            </w:pPr>
            <w:r w:rsidRPr="007D1D01">
              <w:rPr>
                <w:rFonts w:ascii="Corbel" w:hAnsi="Corbel"/>
                <w:szCs w:val="22"/>
              </w:rPr>
              <w:t>To learn new statistical techniques and research methods as the project demands.</w:t>
            </w:r>
          </w:p>
          <w:p w14:paraId="71B78AEE" w14:textId="77777777" w:rsidR="00B1206B" w:rsidRPr="007D1D01" w:rsidRDefault="00B1206B" w:rsidP="00B1206B">
            <w:pPr>
              <w:jc w:val="both"/>
              <w:rPr>
                <w:rFonts w:ascii="Corbel" w:hAnsi="Corbel"/>
                <w:szCs w:val="22"/>
              </w:rPr>
            </w:pPr>
          </w:p>
          <w:p w14:paraId="2959D1C3" w14:textId="77777777" w:rsidR="00B1206B" w:rsidRPr="007D1D01" w:rsidRDefault="00B1206B" w:rsidP="00B1206B">
            <w:pPr>
              <w:numPr>
                <w:ilvl w:val="0"/>
                <w:numId w:val="19"/>
              </w:numPr>
              <w:jc w:val="both"/>
              <w:rPr>
                <w:rFonts w:ascii="Corbel" w:hAnsi="Corbel"/>
                <w:szCs w:val="22"/>
              </w:rPr>
            </w:pPr>
            <w:r w:rsidRPr="007D1D01">
              <w:rPr>
                <w:rFonts w:ascii="Corbel" w:hAnsi="Corbel"/>
                <w:szCs w:val="22"/>
              </w:rPr>
              <w:t>To maintain a permanent record of experimental details, and to archive data generated from the experiments</w:t>
            </w:r>
            <w:r w:rsidR="007D1D01" w:rsidRPr="007D1D01">
              <w:rPr>
                <w:rFonts w:ascii="Corbel" w:hAnsi="Corbel"/>
                <w:szCs w:val="22"/>
              </w:rPr>
              <w:t xml:space="preserve"> in a manner suitable for public archiving</w:t>
            </w:r>
            <w:r w:rsidRPr="007D1D01">
              <w:rPr>
                <w:rFonts w:ascii="Corbel" w:hAnsi="Corbel"/>
                <w:szCs w:val="22"/>
              </w:rPr>
              <w:t xml:space="preserve">. </w:t>
            </w:r>
          </w:p>
          <w:p w14:paraId="75D0DEB5" w14:textId="77777777" w:rsidR="00B1206B" w:rsidRPr="007D1D01" w:rsidRDefault="00B1206B" w:rsidP="00B1206B">
            <w:pPr>
              <w:jc w:val="both"/>
              <w:rPr>
                <w:rFonts w:ascii="Corbel" w:hAnsi="Corbel"/>
                <w:szCs w:val="22"/>
              </w:rPr>
            </w:pPr>
          </w:p>
          <w:p w14:paraId="68FCC0C9" w14:textId="77777777" w:rsidR="00B1206B" w:rsidRPr="007D1D01" w:rsidRDefault="00B1206B" w:rsidP="00B1206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orbel" w:hAnsi="Corbel"/>
                <w:szCs w:val="22"/>
                <w:lang w:val="en-US"/>
              </w:rPr>
            </w:pPr>
            <w:r w:rsidRPr="007D1D01">
              <w:rPr>
                <w:rFonts w:ascii="Corbel" w:hAnsi="Corbel"/>
                <w:szCs w:val="22"/>
                <w:lang w:val="en-US"/>
              </w:rPr>
              <w:lastRenderedPageBreak/>
              <w:t>To contribute to the dissemination of findings</w:t>
            </w:r>
            <w:r w:rsidR="007D1D01" w:rsidRPr="007D1D01">
              <w:rPr>
                <w:rFonts w:ascii="Corbel" w:hAnsi="Corbel"/>
                <w:szCs w:val="22"/>
                <w:lang w:val="en-US"/>
              </w:rPr>
              <w:t xml:space="preserve"> to academic </w:t>
            </w:r>
            <w:r w:rsidR="00E40894">
              <w:rPr>
                <w:rFonts w:ascii="Corbel" w:hAnsi="Corbel"/>
                <w:szCs w:val="22"/>
                <w:lang w:val="en-US"/>
              </w:rPr>
              <w:t>audiences through journal articles and</w:t>
            </w:r>
            <w:r w:rsidR="007D1D01" w:rsidRPr="007D1D01">
              <w:rPr>
                <w:rFonts w:ascii="Corbel" w:hAnsi="Corbel"/>
                <w:szCs w:val="22"/>
                <w:lang w:val="en-US"/>
              </w:rPr>
              <w:t xml:space="preserve"> conference pre</w:t>
            </w:r>
            <w:r w:rsidR="007D1D01">
              <w:rPr>
                <w:rFonts w:ascii="Corbel" w:hAnsi="Corbel"/>
                <w:szCs w:val="22"/>
                <w:lang w:val="en-US"/>
              </w:rPr>
              <w:t xml:space="preserve">sentations, </w:t>
            </w:r>
            <w:r w:rsidR="007D1D01">
              <w:rPr>
                <w:rFonts w:ascii="Corbel" w:hAnsi="Corbel"/>
                <w:szCs w:val="22"/>
              </w:rPr>
              <w:t>travelling internationally as necessary</w:t>
            </w:r>
          </w:p>
          <w:p w14:paraId="437CC2C0" w14:textId="77777777" w:rsidR="00B1206B" w:rsidRPr="007D1D01" w:rsidRDefault="00B1206B" w:rsidP="00B1206B">
            <w:pPr>
              <w:pStyle w:val="ListParagraph"/>
              <w:rPr>
                <w:lang w:val="en-US"/>
              </w:rPr>
            </w:pPr>
          </w:p>
          <w:p w14:paraId="24481086" w14:textId="77777777" w:rsidR="00B1206B" w:rsidRPr="007D1D01" w:rsidRDefault="00E40894" w:rsidP="00B1206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orbel" w:hAnsi="Corbel"/>
                <w:szCs w:val="22"/>
                <w:lang w:val="en-US"/>
              </w:rPr>
            </w:pPr>
            <w:r>
              <w:rPr>
                <w:rFonts w:ascii="Corbel" w:hAnsi="Corbel"/>
                <w:szCs w:val="22"/>
                <w:lang w:val="en-US"/>
              </w:rPr>
              <w:t xml:space="preserve">To contribute to the dissemination of findings to </w:t>
            </w:r>
            <w:r w:rsidR="008C2272">
              <w:rPr>
                <w:rFonts w:ascii="Corbel" w:hAnsi="Corbel"/>
                <w:szCs w:val="22"/>
                <w:lang w:val="en-US"/>
              </w:rPr>
              <w:t xml:space="preserve">non-academic audiences through </w:t>
            </w:r>
            <w:r>
              <w:rPr>
                <w:rFonts w:ascii="Corbel" w:hAnsi="Corbel"/>
                <w:szCs w:val="22"/>
                <w:lang w:val="en-US"/>
              </w:rPr>
              <w:t xml:space="preserve">podcasts, blogs, general interest pieces, and </w:t>
            </w:r>
            <w:r w:rsidR="008C2272">
              <w:rPr>
                <w:rFonts w:ascii="Corbel" w:hAnsi="Corbel"/>
                <w:szCs w:val="22"/>
                <w:lang w:val="en-US"/>
              </w:rPr>
              <w:t>organization of practitioner workshops.</w:t>
            </w:r>
            <w:r w:rsidR="00B1206B" w:rsidRPr="007D1D01">
              <w:rPr>
                <w:rFonts w:ascii="Corbel" w:hAnsi="Corbel"/>
                <w:szCs w:val="22"/>
                <w:lang w:val="en-US"/>
              </w:rPr>
              <w:t xml:space="preserve">  </w:t>
            </w:r>
          </w:p>
          <w:p w14:paraId="7BAEB72C" w14:textId="77777777" w:rsidR="007D1D01" w:rsidRPr="007D1D01" w:rsidRDefault="007D1D01" w:rsidP="007D1D01">
            <w:pPr>
              <w:autoSpaceDE w:val="0"/>
              <w:autoSpaceDN w:val="0"/>
              <w:adjustRightInd w:val="0"/>
              <w:rPr>
                <w:rFonts w:ascii="Corbel" w:hAnsi="Corbel"/>
                <w:szCs w:val="22"/>
                <w:lang w:val="en-US"/>
              </w:rPr>
            </w:pPr>
          </w:p>
          <w:p w14:paraId="78B612A9" w14:textId="77777777" w:rsidR="007D1D01" w:rsidRPr="007D1D01" w:rsidRDefault="007D1D01" w:rsidP="007D1D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orbel" w:hAnsi="Corbel"/>
                <w:szCs w:val="22"/>
                <w:lang w:val="en-US"/>
              </w:rPr>
            </w:pPr>
            <w:r w:rsidRPr="007D1D01">
              <w:rPr>
                <w:rFonts w:ascii="Corbel" w:hAnsi="Corbel"/>
                <w:szCs w:val="22"/>
                <w:lang w:val="en-US"/>
              </w:rPr>
              <w:t xml:space="preserve">To contribute to reporting, as required by the granting agency. </w:t>
            </w:r>
          </w:p>
          <w:p w14:paraId="7BF6CB03" w14:textId="77777777" w:rsidR="00B1206B" w:rsidRPr="007D1D01" w:rsidRDefault="00B1206B" w:rsidP="00B1206B">
            <w:pPr>
              <w:jc w:val="both"/>
              <w:rPr>
                <w:rFonts w:ascii="Corbel" w:hAnsi="Corbel"/>
                <w:szCs w:val="22"/>
              </w:rPr>
            </w:pPr>
          </w:p>
          <w:p w14:paraId="45D72867" w14:textId="77777777" w:rsidR="007D1D01" w:rsidRPr="007D1D01" w:rsidRDefault="008C2272" w:rsidP="007D1D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orbel" w:hAnsi="Corbel"/>
                <w:szCs w:val="22"/>
                <w:lang w:val="en-US"/>
              </w:rPr>
            </w:pPr>
            <w:r>
              <w:rPr>
                <w:rFonts w:ascii="Corbel" w:hAnsi="Corbel"/>
                <w:szCs w:val="22"/>
                <w:lang w:val="en-US"/>
              </w:rPr>
              <w:t xml:space="preserve">To contribute to the overall activities of the research group, supervising and assisting colleagues as necessary. </w:t>
            </w:r>
          </w:p>
          <w:p w14:paraId="6A35CA10" w14:textId="77777777" w:rsidR="007D1D01" w:rsidRPr="007D1D01" w:rsidRDefault="007D1D01" w:rsidP="007D1D01">
            <w:pPr>
              <w:pStyle w:val="ListParagraph"/>
            </w:pPr>
          </w:p>
          <w:p w14:paraId="2C95AF11" w14:textId="77777777" w:rsidR="007D1D01" w:rsidRPr="007D1D01" w:rsidRDefault="007D1D01" w:rsidP="007D1D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orbel" w:hAnsi="Corbel"/>
                <w:szCs w:val="22"/>
                <w:lang w:val="en-US"/>
              </w:rPr>
            </w:pPr>
            <w:r w:rsidRPr="007D1D01">
              <w:rPr>
                <w:rFonts w:ascii="Corbel" w:hAnsi="Corbel"/>
              </w:rPr>
              <w:t>To contribute to</w:t>
            </w:r>
            <w:r w:rsidR="00D75C9A" w:rsidRPr="007D1D01">
              <w:rPr>
                <w:rFonts w:ascii="Corbel" w:hAnsi="Corbel"/>
              </w:rPr>
              <w:t xml:space="preserve"> the preparation of grant applications, research presentations and publications as requested.</w:t>
            </w:r>
          </w:p>
          <w:p w14:paraId="0569DE32" w14:textId="77777777" w:rsidR="007D1D01" w:rsidRPr="007D1D01" w:rsidRDefault="007D1D01" w:rsidP="007D1D01">
            <w:pPr>
              <w:pStyle w:val="ListParagraph"/>
            </w:pPr>
          </w:p>
          <w:p w14:paraId="497DCE6C" w14:textId="77777777" w:rsidR="003D0522" w:rsidRPr="007D1D01" w:rsidRDefault="007D1D01" w:rsidP="007D1D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orbel" w:hAnsi="Corbel"/>
                <w:szCs w:val="22"/>
                <w:lang w:val="en-US"/>
              </w:rPr>
            </w:pPr>
            <w:r w:rsidRPr="007D1D01">
              <w:rPr>
                <w:rFonts w:ascii="Corbel" w:hAnsi="Corbel"/>
              </w:rPr>
              <w:t>To u</w:t>
            </w:r>
            <w:r w:rsidR="00D75C9A" w:rsidRPr="007D1D01">
              <w:rPr>
                <w:rFonts w:ascii="Corbel" w:hAnsi="Corbel"/>
              </w:rPr>
              <w:t>ndergo continued personal professional development</w:t>
            </w:r>
          </w:p>
        </w:tc>
      </w:tr>
      <w:tr w:rsidR="00885A48" w:rsidRPr="00F77910" w14:paraId="6C9C0903" w14:textId="77777777" w:rsidTr="008A57EE">
        <w:trPr>
          <w:trHeight w:val="609"/>
        </w:trPr>
        <w:tc>
          <w:tcPr>
            <w:tcW w:w="8522" w:type="dxa"/>
            <w:gridSpan w:val="2"/>
            <w:shd w:val="clear" w:color="auto" w:fill="auto"/>
          </w:tcPr>
          <w:p w14:paraId="0D5E1017" w14:textId="77777777" w:rsidR="0045442C" w:rsidRPr="003D0522" w:rsidRDefault="0045442C" w:rsidP="003D0522">
            <w:pPr>
              <w:jc w:val="both"/>
              <w:rPr>
                <w:rFonts w:cs="Arial"/>
              </w:rPr>
            </w:pPr>
          </w:p>
        </w:tc>
      </w:tr>
      <w:tr w:rsidR="00DD620F" w:rsidRPr="00F77910" w14:paraId="1A1BB646" w14:textId="77777777" w:rsidTr="00DD620F">
        <w:trPr>
          <w:trHeight w:val="398"/>
        </w:trPr>
        <w:tc>
          <w:tcPr>
            <w:tcW w:w="8522" w:type="dxa"/>
            <w:gridSpan w:val="2"/>
            <w:shd w:val="clear" w:color="auto" w:fill="A6A6A6" w:themeFill="background1" w:themeFillShade="A6"/>
          </w:tcPr>
          <w:p w14:paraId="39129CF2" w14:textId="77777777" w:rsidR="00DD620F" w:rsidRPr="00DE2D49" w:rsidRDefault="00DD620F" w:rsidP="00DD620F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Other Duties</w:t>
            </w:r>
          </w:p>
        </w:tc>
      </w:tr>
      <w:tr w:rsidR="00DD620F" w:rsidRPr="00F77910" w14:paraId="1475F054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342C6469" w14:textId="77777777" w:rsidR="00DD620F" w:rsidRPr="00DE2D49" w:rsidRDefault="00DD620F" w:rsidP="00DD620F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  <w:r w:rsidRPr="00DE2D49">
              <w:rPr>
                <w:rFonts w:ascii="Corbel" w:hAnsi="Corbel" w:cs="Arial"/>
                <w:szCs w:val="22"/>
              </w:rPr>
              <w:t xml:space="preserve">The </w:t>
            </w:r>
            <w:r>
              <w:rPr>
                <w:rFonts w:ascii="Corbel" w:hAnsi="Corbel" w:cs="Arial"/>
                <w:szCs w:val="22"/>
              </w:rPr>
              <w:t xml:space="preserve">duties listed are not exhaustive and may be varied from time to time as dictated by the changing needs of the College.  The </w:t>
            </w:r>
            <w:r w:rsidRPr="00DE2D49">
              <w:rPr>
                <w:rFonts w:ascii="Corbel" w:hAnsi="Corbel" w:cs="Arial"/>
                <w:szCs w:val="22"/>
              </w:rPr>
              <w:t>post holder will be expected</w:t>
            </w:r>
            <w:r>
              <w:rPr>
                <w:rFonts w:ascii="Corbel" w:hAnsi="Corbel" w:cs="Arial"/>
                <w:szCs w:val="22"/>
              </w:rPr>
              <w:t xml:space="preserve"> to undertake other duties as appropriate and </w:t>
            </w:r>
            <w:r w:rsidRPr="00DE2D49">
              <w:rPr>
                <w:rFonts w:ascii="Corbel" w:hAnsi="Corbel" w:cs="Arial"/>
                <w:szCs w:val="22"/>
              </w:rPr>
              <w:t>a</w:t>
            </w:r>
            <w:r>
              <w:rPr>
                <w:rFonts w:ascii="Corbel" w:hAnsi="Corbel" w:cs="Arial"/>
                <w:szCs w:val="22"/>
              </w:rPr>
              <w:t xml:space="preserve">s requested by </w:t>
            </w:r>
            <w:r w:rsidR="0045442C">
              <w:rPr>
                <w:rFonts w:ascii="Corbel" w:hAnsi="Corbel" w:cs="Arial"/>
                <w:szCs w:val="22"/>
              </w:rPr>
              <w:t>their</w:t>
            </w:r>
            <w:r>
              <w:rPr>
                <w:rFonts w:ascii="Corbel" w:hAnsi="Corbel" w:cs="Arial"/>
                <w:szCs w:val="22"/>
              </w:rPr>
              <w:t xml:space="preserve"> manager.</w:t>
            </w:r>
          </w:p>
          <w:p w14:paraId="2614E6D7" w14:textId="77777777" w:rsidR="00DD620F" w:rsidRPr="00DE2D49" w:rsidRDefault="00DD620F" w:rsidP="00DD620F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</w:p>
          <w:p w14:paraId="0AE87FA7" w14:textId="77777777" w:rsidR="00DD620F" w:rsidRPr="00DE2D49" w:rsidRDefault="00DD620F" w:rsidP="00DD620F">
            <w:pPr>
              <w:autoSpaceDE w:val="0"/>
              <w:autoSpaceDN w:val="0"/>
              <w:rPr>
                <w:rFonts w:ascii="Corbel" w:hAnsi="Corbel" w:cs="Arial"/>
                <w:b/>
                <w:szCs w:val="22"/>
              </w:rPr>
            </w:pPr>
            <w:r>
              <w:rPr>
                <w:rFonts w:ascii="Corbel" w:hAnsi="Corbel" w:cs="Arial"/>
                <w:szCs w:val="22"/>
              </w:rPr>
              <w:t>The post holder may be required to work at any of the locations at which the business of Royal Holloway is conducted.</w:t>
            </w:r>
          </w:p>
        </w:tc>
      </w:tr>
      <w:tr w:rsidR="00DD620F" w:rsidRPr="00F77910" w14:paraId="68A863EF" w14:textId="77777777" w:rsidTr="00DD620F">
        <w:trPr>
          <w:trHeight w:val="358"/>
        </w:trPr>
        <w:tc>
          <w:tcPr>
            <w:tcW w:w="8522" w:type="dxa"/>
            <w:gridSpan w:val="2"/>
            <w:shd w:val="clear" w:color="auto" w:fill="A6A6A6" w:themeFill="background1" w:themeFillShade="A6"/>
          </w:tcPr>
          <w:p w14:paraId="0B918502" w14:textId="77777777" w:rsidR="00DD620F" w:rsidRPr="00DE2D49" w:rsidRDefault="00DD620F" w:rsidP="00DD620F">
            <w:pPr>
              <w:jc w:val="both"/>
              <w:rPr>
                <w:rFonts w:ascii="Corbel" w:hAnsi="Corbel" w:cs="Arial"/>
                <w:szCs w:val="22"/>
              </w:rPr>
            </w:pPr>
            <w:r w:rsidRPr="00DE2D49">
              <w:rPr>
                <w:rFonts w:ascii="Corbel" w:hAnsi="Corbel" w:cs="Arial"/>
                <w:b/>
                <w:szCs w:val="22"/>
              </w:rPr>
              <w:t>Internal and external relationships</w:t>
            </w:r>
          </w:p>
        </w:tc>
      </w:tr>
      <w:tr w:rsidR="00DD620F" w:rsidRPr="00F77910" w14:paraId="7749C44E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1F0EA93C" w14:textId="77777777" w:rsidR="00DD620F" w:rsidRDefault="00DD620F" w:rsidP="00DD620F">
            <w:pPr>
              <w:jc w:val="both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The following list is not exhaustive but the post holder  will be required to liaise with:</w:t>
            </w:r>
          </w:p>
          <w:p w14:paraId="107F1B5F" w14:textId="77777777" w:rsidR="00DD620F" w:rsidRPr="00DE2D49" w:rsidRDefault="00554792" w:rsidP="00DD620F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  <w:r>
              <w:rPr>
                <w:rFonts w:ascii="Corbel" w:eastAsia="Corbel" w:hAnsi="Corbel" w:cs="Corbel"/>
                <w:szCs w:val="22"/>
              </w:rPr>
              <w:t>S</w:t>
            </w:r>
            <w:r w:rsidRPr="005A07CE">
              <w:rPr>
                <w:rFonts w:ascii="Corbel" w:eastAsia="Corbel" w:hAnsi="Corbel" w:cs="Corbel"/>
                <w:szCs w:val="22"/>
              </w:rPr>
              <w:t xml:space="preserve">tudents, other members of staff within the </w:t>
            </w:r>
            <w:r w:rsidRPr="00BA2E88">
              <w:rPr>
                <w:rFonts w:ascii="Corbel" w:eastAsia="Corbel" w:hAnsi="Corbel" w:cs="Corbel"/>
              </w:rPr>
              <w:t>school</w:t>
            </w:r>
            <w:r>
              <w:rPr>
                <w:rFonts w:eastAsia="Corbel" w:cs="Corbel"/>
              </w:rPr>
              <w:t>/</w:t>
            </w:r>
            <w:r w:rsidRPr="005A07CE">
              <w:rPr>
                <w:rFonts w:ascii="Corbel" w:eastAsia="Corbel" w:hAnsi="Corbel" w:cs="Corbel"/>
                <w:szCs w:val="22"/>
              </w:rPr>
              <w:t>department and College, academics in other institutions and, where relevant, industrial or professional contacts</w:t>
            </w:r>
            <w:r>
              <w:rPr>
                <w:rFonts w:cs="Arial"/>
              </w:rPr>
              <w:t xml:space="preserve">  </w:t>
            </w:r>
          </w:p>
        </w:tc>
      </w:tr>
    </w:tbl>
    <w:p w14:paraId="63FCD866" w14:textId="77777777" w:rsidR="003A067B" w:rsidRDefault="003A067B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7606A8D4" w14:textId="77777777" w:rsidR="00C46116" w:rsidRDefault="00C46116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7887BCCE" w14:textId="77777777" w:rsidR="00C46116" w:rsidRDefault="00C46116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0A632B57" w14:textId="77777777" w:rsidR="00C46116" w:rsidRDefault="00C46116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19826FDD" w14:textId="77777777" w:rsidR="00C46116" w:rsidRDefault="00C46116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3C0A4129" w14:textId="77777777" w:rsidR="00C46116" w:rsidRDefault="00C46116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70728D7F" w14:textId="77777777" w:rsidR="00C46116" w:rsidRDefault="00C46116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sectPr w:rsidR="00C46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B16"/>
    <w:multiLevelType w:val="hybridMultilevel"/>
    <w:tmpl w:val="0504C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884"/>
    <w:multiLevelType w:val="multilevel"/>
    <w:tmpl w:val="459A9D6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08195BE1"/>
    <w:multiLevelType w:val="hybridMultilevel"/>
    <w:tmpl w:val="CE1C98BE"/>
    <w:lvl w:ilvl="0" w:tplc="CB761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44CEF"/>
    <w:multiLevelType w:val="hybridMultilevel"/>
    <w:tmpl w:val="952C3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B34D7"/>
    <w:multiLevelType w:val="hybridMultilevel"/>
    <w:tmpl w:val="A5CCF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4D5A"/>
    <w:multiLevelType w:val="hybridMultilevel"/>
    <w:tmpl w:val="95EA9EB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2642C9"/>
    <w:multiLevelType w:val="hybridMultilevel"/>
    <w:tmpl w:val="B5F89E7A"/>
    <w:lvl w:ilvl="0" w:tplc="254A0A6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32D1D"/>
    <w:multiLevelType w:val="hybridMultilevel"/>
    <w:tmpl w:val="7DF0ED4E"/>
    <w:lvl w:ilvl="0" w:tplc="FD403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9F2086"/>
    <w:multiLevelType w:val="hybridMultilevel"/>
    <w:tmpl w:val="042ED6C0"/>
    <w:lvl w:ilvl="0" w:tplc="A3E4C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6816E9"/>
    <w:multiLevelType w:val="hybridMultilevel"/>
    <w:tmpl w:val="4A2ABF24"/>
    <w:lvl w:ilvl="0" w:tplc="43A6B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8712E6"/>
    <w:multiLevelType w:val="hybridMultilevel"/>
    <w:tmpl w:val="1898D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8D5954"/>
    <w:multiLevelType w:val="hybridMultilevel"/>
    <w:tmpl w:val="438A7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D70F3D"/>
    <w:multiLevelType w:val="hybridMultilevel"/>
    <w:tmpl w:val="5540D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9F1C74"/>
    <w:multiLevelType w:val="hybridMultilevel"/>
    <w:tmpl w:val="8F46012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8821F12"/>
    <w:multiLevelType w:val="hybridMultilevel"/>
    <w:tmpl w:val="D08ABED2"/>
    <w:lvl w:ilvl="0" w:tplc="00A40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5F4EEA"/>
    <w:multiLevelType w:val="hybridMultilevel"/>
    <w:tmpl w:val="44F83B1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673702F"/>
    <w:multiLevelType w:val="hybridMultilevel"/>
    <w:tmpl w:val="3BD8408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8EB2933"/>
    <w:multiLevelType w:val="hybridMultilevel"/>
    <w:tmpl w:val="5DCE0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9425D"/>
    <w:multiLevelType w:val="hybridMultilevel"/>
    <w:tmpl w:val="468A7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08113">
    <w:abstractNumId w:val="4"/>
  </w:num>
  <w:num w:numId="2" w16cid:durableId="169611942">
    <w:abstractNumId w:val="17"/>
  </w:num>
  <w:num w:numId="3" w16cid:durableId="1338267997">
    <w:abstractNumId w:val="9"/>
  </w:num>
  <w:num w:numId="4" w16cid:durableId="969477340">
    <w:abstractNumId w:val="7"/>
  </w:num>
  <w:num w:numId="5" w16cid:durableId="1502117236">
    <w:abstractNumId w:val="8"/>
  </w:num>
  <w:num w:numId="6" w16cid:durableId="567350179">
    <w:abstractNumId w:val="2"/>
  </w:num>
  <w:num w:numId="7" w16cid:durableId="384179921">
    <w:abstractNumId w:val="14"/>
  </w:num>
  <w:num w:numId="8" w16cid:durableId="1952394877">
    <w:abstractNumId w:val="15"/>
  </w:num>
  <w:num w:numId="9" w16cid:durableId="540896091">
    <w:abstractNumId w:val="5"/>
  </w:num>
  <w:num w:numId="10" w16cid:durableId="2106077061">
    <w:abstractNumId w:val="16"/>
  </w:num>
  <w:num w:numId="11" w16cid:durableId="907033939">
    <w:abstractNumId w:val="13"/>
  </w:num>
  <w:num w:numId="12" w16cid:durableId="1726755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8048149">
    <w:abstractNumId w:val="3"/>
  </w:num>
  <w:num w:numId="14" w16cid:durableId="993291611">
    <w:abstractNumId w:val="10"/>
  </w:num>
  <w:num w:numId="15" w16cid:durableId="1923754664">
    <w:abstractNumId w:val="11"/>
  </w:num>
  <w:num w:numId="16" w16cid:durableId="2098089016">
    <w:abstractNumId w:val="12"/>
  </w:num>
  <w:num w:numId="17" w16cid:durableId="1283809256">
    <w:abstractNumId w:val="0"/>
  </w:num>
  <w:num w:numId="18" w16cid:durableId="1811246851">
    <w:abstractNumId w:val="18"/>
  </w:num>
  <w:num w:numId="19" w16cid:durableId="938756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03"/>
    <w:rsid w:val="001270F7"/>
    <w:rsid w:val="001400FF"/>
    <w:rsid w:val="001A1336"/>
    <w:rsid w:val="001B442C"/>
    <w:rsid w:val="00205355"/>
    <w:rsid w:val="00247AF8"/>
    <w:rsid w:val="0037427B"/>
    <w:rsid w:val="003A067B"/>
    <w:rsid w:val="003C5824"/>
    <w:rsid w:val="003D0522"/>
    <w:rsid w:val="00431735"/>
    <w:rsid w:val="0045244F"/>
    <w:rsid w:val="0045442C"/>
    <w:rsid w:val="00486F05"/>
    <w:rsid w:val="004E502D"/>
    <w:rsid w:val="00544F96"/>
    <w:rsid w:val="00554792"/>
    <w:rsid w:val="005968C3"/>
    <w:rsid w:val="005E7363"/>
    <w:rsid w:val="0067214A"/>
    <w:rsid w:val="006A1D6D"/>
    <w:rsid w:val="006A6CF8"/>
    <w:rsid w:val="006E5212"/>
    <w:rsid w:val="007511DA"/>
    <w:rsid w:val="007B13BA"/>
    <w:rsid w:val="007D1D01"/>
    <w:rsid w:val="00851283"/>
    <w:rsid w:val="00864D13"/>
    <w:rsid w:val="00885A48"/>
    <w:rsid w:val="008A57EE"/>
    <w:rsid w:val="008C2272"/>
    <w:rsid w:val="008F649D"/>
    <w:rsid w:val="0099770B"/>
    <w:rsid w:val="009C7213"/>
    <w:rsid w:val="009E3B8E"/>
    <w:rsid w:val="00A5659C"/>
    <w:rsid w:val="00AA21E6"/>
    <w:rsid w:val="00B1206B"/>
    <w:rsid w:val="00B53F03"/>
    <w:rsid w:val="00B73E38"/>
    <w:rsid w:val="00B97307"/>
    <w:rsid w:val="00BA2E88"/>
    <w:rsid w:val="00BC7C03"/>
    <w:rsid w:val="00C14325"/>
    <w:rsid w:val="00C46116"/>
    <w:rsid w:val="00D355FD"/>
    <w:rsid w:val="00D75C9A"/>
    <w:rsid w:val="00DD620F"/>
    <w:rsid w:val="00DE2D49"/>
    <w:rsid w:val="00E40894"/>
    <w:rsid w:val="00E77108"/>
    <w:rsid w:val="00ED0F30"/>
    <w:rsid w:val="00F05AF5"/>
    <w:rsid w:val="00FB4867"/>
    <w:rsid w:val="00FB5B7C"/>
    <w:rsid w:val="00FE571B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1EF2"/>
  <w15:chartTrackingRefBased/>
  <w15:docId w15:val="{0308BA7B-5A47-42CF-BEEE-7DA00369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0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C7C03"/>
    <w:pPr>
      <w:keepNext/>
      <w:jc w:val="both"/>
      <w:outlineLvl w:val="0"/>
    </w:pPr>
    <w:rPr>
      <w:rFonts w:ascii="Arial" w:hAnsi="Arial"/>
      <w:b/>
      <w:color w:val="0000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A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C03"/>
    <w:rPr>
      <w:rFonts w:ascii="Arial" w:eastAsia="Times New Roman" w:hAnsi="Arial" w:cs="Times New Roman"/>
      <w:b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BC7C03"/>
    <w:pPr>
      <w:ind w:left="720"/>
      <w:contextualSpacing/>
    </w:pPr>
    <w:rPr>
      <w:rFonts w:ascii="Corbel" w:eastAsia="Calibri" w:hAnsi="Corbel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A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6A1D6D"/>
    <w:pPr>
      <w:autoSpaceDE w:val="0"/>
      <w:autoSpaceDN w:val="0"/>
      <w:adjustRightInd w:val="0"/>
      <w:ind w:left="720"/>
    </w:pPr>
    <w:rPr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477</Words>
  <Characters>2619</Characters>
  <Application>Microsoft Office Word</Application>
  <DocSecurity>0</DocSecurity>
  <Lines>93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Hemus, Gillian</dc:creator>
  <cp:keywords/>
  <dc:description/>
  <cp:lastModifiedBy>Rastle, Kathy</cp:lastModifiedBy>
  <cp:revision>3</cp:revision>
  <dcterms:created xsi:type="dcterms:W3CDTF">2022-01-25T19:27:00Z</dcterms:created>
  <dcterms:modified xsi:type="dcterms:W3CDTF">2023-05-17T13:27:00Z</dcterms:modified>
</cp:coreProperties>
</file>